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D06" w:rsidRPr="00BF0D06" w:rsidRDefault="00BF0D06" w:rsidP="00BF0D06">
      <w:pPr>
        <w:shd w:val="clear" w:color="auto" w:fill="FFFFFF"/>
        <w:spacing w:line="360" w:lineRule="atLeast"/>
        <w:jc w:val="center"/>
        <w:textAlignment w:val="baseline"/>
        <w:rPr>
          <w:rFonts w:ascii="inherit" w:hAnsi="inherit" w:cs="Arial"/>
          <w:b/>
          <w:bCs/>
          <w:color w:val="666666"/>
        </w:rPr>
      </w:pPr>
      <w:r w:rsidRPr="00BF0D06">
        <w:rPr>
          <w:rFonts w:ascii="inherit" w:hAnsi="inherit" w:cs="Arial"/>
          <w:b/>
          <w:bCs/>
          <w:color w:val="666666"/>
        </w:rPr>
        <w:t>МИНИСТЕРСТВО СТРОИТЕЛЬСТВА И ЖИЛИЩНО-КОММУНАЛЬНОГО</w:t>
      </w:r>
    </w:p>
    <w:p w:rsidR="00BF0D06" w:rsidRPr="00BF0D06" w:rsidRDefault="00BF0D06" w:rsidP="00BF0D06">
      <w:pPr>
        <w:shd w:val="clear" w:color="auto" w:fill="FFFFFF"/>
        <w:spacing w:line="360" w:lineRule="atLeast"/>
        <w:jc w:val="center"/>
        <w:textAlignment w:val="baseline"/>
        <w:rPr>
          <w:rFonts w:ascii="inherit" w:hAnsi="inherit" w:cs="Arial"/>
          <w:b/>
          <w:bCs/>
          <w:color w:val="666666"/>
        </w:rPr>
      </w:pPr>
      <w:r w:rsidRPr="00BF0D06">
        <w:rPr>
          <w:rFonts w:ascii="inherit" w:hAnsi="inherit" w:cs="Arial"/>
          <w:b/>
          <w:bCs/>
          <w:color w:val="666666"/>
        </w:rPr>
        <w:t>ХОЗЯЙСТВА РОССИЙСКОЙ ФЕДЕРАЦИИ</w:t>
      </w:r>
    </w:p>
    <w:p w:rsidR="00BF0D06" w:rsidRPr="00BF0D06" w:rsidRDefault="00BF0D06" w:rsidP="00BF0D06">
      <w:pPr>
        <w:shd w:val="clear" w:color="auto" w:fill="FFFFFF"/>
        <w:spacing w:line="360" w:lineRule="atLeast"/>
        <w:jc w:val="center"/>
        <w:textAlignment w:val="baseline"/>
        <w:rPr>
          <w:rFonts w:ascii="inherit" w:hAnsi="inherit" w:cs="Arial"/>
          <w:b/>
          <w:bCs/>
          <w:color w:val="666666"/>
        </w:rPr>
      </w:pPr>
      <w:r w:rsidRPr="00BF0D06">
        <w:rPr>
          <w:rFonts w:ascii="inherit" w:hAnsi="inherit" w:cs="Arial"/>
          <w:b/>
          <w:bCs/>
          <w:color w:val="666666"/>
        </w:rPr>
        <w:t>ПИСЬМО</w:t>
      </w:r>
    </w:p>
    <w:p w:rsidR="00BF0D06" w:rsidRPr="00BF0D06" w:rsidRDefault="00BF0D06" w:rsidP="00BF0D06">
      <w:pPr>
        <w:shd w:val="clear" w:color="auto" w:fill="FFFFFF"/>
        <w:spacing w:line="360" w:lineRule="atLeast"/>
        <w:jc w:val="center"/>
        <w:textAlignment w:val="baseline"/>
        <w:rPr>
          <w:rFonts w:ascii="inherit" w:hAnsi="inherit" w:cs="Arial"/>
          <w:b/>
          <w:bCs/>
          <w:color w:val="666666"/>
        </w:rPr>
      </w:pPr>
      <w:r w:rsidRPr="00BF0D06">
        <w:rPr>
          <w:rFonts w:ascii="inherit" w:hAnsi="inherit" w:cs="Arial"/>
          <w:b/>
          <w:bCs/>
          <w:color w:val="666666"/>
        </w:rPr>
        <w:t>от 28 декабря 2016 г. N 44589-СМ/02</w:t>
      </w:r>
    </w:p>
    <w:p w:rsidR="00BF0D06" w:rsidRPr="00BF0D06" w:rsidRDefault="00BF0D06" w:rsidP="00BF0D06">
      <w:pPr>
        <w:shd w:val="clear" w:color="auto" w:fill="FFFFFF"/>
        <w:spacing w:line="360" w:lineRule="atLeast"/>
        <w:jc w:val="both"/>
        <w:textAlignment w:val="baseline"/>
        <w:rPr>
          <w:rFonts w:ascii="inherit" w:hAnsi="inherit" w:cs="Arial"/>
          <w:color w:val="666666"/>
        </w:rPr>
      </w:pPr>
      <w:r w:rsidRPr="00BF0D06">
        <w:rPr>
          <w:rFonts w:ascii="inherit" w:hAnsi="inherit" w:cs="Arial"/>
          <w:color w:val="666666"/>
        </w:rPr>
        <w:t>Правовой департамент Министерства строительства и жилищно-коммунального хозяйства Российской Федерации в пределах своей компетенции рассмотрел обращение Ассоциации - региональное отраслевое объединение работодателей "Саморегулируемая организация "Астраханские строители" от 16 ноября 2016 года N 01-05/842, поступившее письмом Федеральной службы по экологическому, технологическому и атомному надзору от 2 декабря 2016 года N 09-00-04/9195, с просьбой разъяснить отдельные положения Федерального закона от 3 июля 2016 года N </w:t>
      </w:r>
      <w:r>
        <w:rPr>
          <w:rFonts w:ascii="inherit" w:hAnsi="inherit" w:cs="Arial"/>
          <w:color w:val="666666"/>
        </w:rPr>
        <w:t xml:space="preserve">372 </w:t>
      </w:r>
      <w:r w:rsidRPr="00BF0D06">
        <w:rPr>
          <w:rFonts w:ascii="inherit" w:hAnsi="inherit" w:cs="Arial"/>
          <w:color w:val="666666"/>
        </w:rPr>
        <w:t xml:space="preserve">"О внесении изменений </w:t>
      </w:r>
      <w:r>
        <w:rPr>
          <w:rFonts w:ascii="Times New Roman" w:hAnsi="Times New Roman" w:cs="Times New Roman"/>
          <w:color w:val="666666"/>
        </w:rPr>
        <w:t>в ГРК РФ</w:t>
      </w:r>
      <w:r w:rsidRPr="00BF0D06">
        <w:rPr>
          <w:rFonts w:ascii="inherit" w:hAnsi="inherit" w:cs="Arial"/>
          <w:color w:val="666666"/>
        </w:rPr>
        <w:t xml:space="preserve"> и отдельные законодательные акты Российской Федерации" (далее - Федеральный закон N 372-ФЗ) и сообщает следующее.</w:t>
      </w:r>
    </w:p>
    <w:p w:rsidR="00BF0D06" w:rsidRPr="00BF0D06" w:rsidRDefault="00BF0D06" w:rsidP="00BF0D06">
      <w:pPr>
        <w:shd w:val="clear" w:color="auto" w:fill="FFFFFF"/>
        <w:spacing w:line="360" w:lineRule="atLeast"/>
        <w:jc w:val="both"/>
        <w:textAlignment w:val="baseline"/>
        <w:rPr>
          <w:rFonts w:ascii="inherit" w:hAnsi="inherit" w:cs="Arial"/>
          <w:color w:val="666666"/>
        </w:rPr>
      </w:pPr>
      <w:r w:rsidRPr="00BF0D06">
        <w:rPr>
          <w:rFonts w:ascii="inherit" w:hAnsi="inherit" w:cs="Arial"/>
          <w:color w:val="666666"/>
        </w:rPr>
        <w:t>Частью 6 статьи</w:t>
      </w:r>
      <w:r>
        <w:rPr>
          <w:rFonts w:ascii="inherit" w:hAnsi="inherit" w:cs="Arial"/>
          <w:color w:val="666666"/>
        </w:rPr>
        <w:t xml:space="preserve"> 55.5 </w:t>
      </w:r>
      <w:r w:rsidRPr="00BF0D06">
        <w:rPr>
          <w:rFonts w:ascii="inherit" w:hAnsi="inherit" w:cs="Arial"/>
          <w:color w:val="666666"/>
        </w:rPr>
        <w:t> </w:t>
      </w:r>
      <w:r>
        <w:rPr>
          <w:rFonts w:ascii="Times New Roman" w:hAnsi="Times New Roman" w:cs="Times New Roman"/>
          <w:color w:val="666666"/>
        </w:rPr>
        <w:t>ГРК РФ</w:t>
      </w:r>
      <w:bookmarkStart w:id="0" w:name="_GoBack"/>
      <w:bookmarkEnd w:id="0"/>
      <w:r w:rsidRPr="00BF0D06">
        <w:rPr>
          <w:rFonts w:ascii="inherit" w:hAnsi="inherit" w:cs="Arial"/>
          <w:color w:val="666666"/>
        </w:rPr>
        <w:t xml:space="preserve"> (далее - Кодекс) в редакции Федерального закона N 372-ФЗ установлены минимальные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а именно:</w:t>
      </w:r>
    </w:p>
    <w:p w:rsidR="00BF0D06" w:rsidRPr="00BF0D06" w:rsidRDefault="00BF0D06" w:rsidP="00BF0D06">
      <w:pPr>
        <w:shd w:val="clear" w:color="auto" w:fill="FFFFFF"/>
        <w:spacing w:line="360" w:lineRule="atLeast"/>
        <w:jc w:val="both"/>
        <w:textAlignment w:val="baseline"/>
        <w:rPr>
          <w:rFonts w:ascii="inherit" w:hAnsi="inherit" w:cs="Arial"/>
          <w:color w:val="666666"/>
        </w:rPr>
      </w:pPr>
      <w:r w:rsidRPr="00BF0D06">
        <w:rPr>
          <w:rFonts w:ascii="inherit" w:hAnsi="inherit" w:cs="Arial"/>
          <w:color w:val="666666"/>
        </w:rP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BF0D06" w:rsidRPr="00BF0D06" w:rsidRDefault="00BF0D06" w:rsidP="00BF0D06">
      <w:pPr>
        <w:shd w:val="clear" w:color="auto" w:fill="FFFFFF"/>
        <w:spacing w:line="360" w:lineRule="atLeast"/>
        <w:jc w:val="both"/>
        <w:textAlignment w:val="baseline"/>
        <w:rPr>
          <w:rFonts w:ascii="inherit" w:hAnsi="inherit" w:cs="Arial"/>
          <w:color w:val="666666"/>
        </w:rPr>
      </w:pPr>
      <w:r w:rsidRPr="00BF0D06">
        <w:rPr>
          <w:rFonts w:ascii="inherit" w:hAnsi="inherit" w:cs="Arial"/>
          <w:color w:val="666666"/>
        </w:rP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 капитального строительства и сведения о которых включены в национальные реестры специалистов, предусмотренные статьей 55.5-1 Кодекса (далее - специалисты), - не менее чем два специалиста по месту основной работы.</w:t>
      </w:r>
    </w:p>
    <w:p w:rsidR="00BF0D06" w:rsidRPr="00BF0D06" w:rsidRDefault="00BF0D06" w:rsidP="00BF0D06">
      <w:pPr>
        <w:shd w:val="clear" w:color="auto" w:fill="FFFFFF"/>
        <w:spacing w:line="360" w:lineRule="atLeast"/>
        <w:jc w:val="both"/>
        <w:textAlignment w:val="baseline"/>
        <w:rPr>
          <w:rFonts w:ascii="inherit" w:hAnsi="inherit" w:cs="Arial"/>
          <w:color w:val="666666"/>
        </w:rPr>
      </w:pPr>
      <w:r w:rsidRPr="00BF0D06">
        <w:rPr>
          <w:rFonts w:ascii="inherit" w:hAnsi="inherit" w:cs="Arial"/>
          <w:color w:val="666666"/>
        </w:rPr>
        <w:t xml:space="preserve">Таким образом, законодательством Российской Федерации установлено право индивидуального предпринимателя или руководителя юридического лица, членство которых в саморегулируемой организации в области инженерных изысканий, или архитектурно-строительного проектирования, или строительства, реконструкции, капитального ремонта объектов капитального строительства является обязательным, либо самостоятельно выполнять функции по организации выполнения работ по инженерным изысканиям, подготовке проектной документации или строительству, реконструкции, </w:t>
      </w:r>
      <w:r w:rsidRPr="00BF0D06">
        <w:rPr>
          <w:rFonts w:ascii="inherit" w:hAnsi="inherit" w:cs="Arial"/>
          <w:color w:val="666666"/>
        </w:rPr>
        <w:lastRenderedPageBreak/>
        <w:t>капитальному ремонту объектов капитального строительства в зависимости от вида осуществляемой деятельности, либо возложить указанные функции на соответствующих специалистов (главных инженеров проекта или главных архитекторов проекта).</w:t>
      </w:r>
    </w:p>
    <w:p w:rsidR="00BF0D06" w:rsidRPr="00BF0D06" w:rsidRDefault="00BF0D06" w:rsidP="00BF0D06">
      <w:pPr>
        <w:shd w:val="clear" w:color="auto" w:fill="FFFFFF"/>
        <w:spacing w:line="360" w:lineRule="atLeast"/>
        <w:jc w:val="both"/>
        <w:textAlignment w:val="baseline"/>
        <w:rPr>
          <w:rFonts w:ascii="inherit" w:hAnsi="inherit" w:cs="Arial"/>
          <w:color w:val="666666"/>
        </w:rPr>
      </w:pPr>
      <w:r w:rsidRPr="00BF0D06">
        <w:rPr>
          <w:rFonts w:ascii="inherit" w:hAnsi="inherit" w:cs="Arial"/>
          <w:color w:val="666666"/>
        </w:rPr>
        <w:t>При этом из совокупности норм Кодекса следует, что сведения об индивидуальном предпринимателе или руководителе юридического лица, самостоятельно организующем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как и о специалистах, должны быть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BF0D06" w:rsidRPr="00BF0D06" w:rsidRDefault="00BF0D06" w:rsidP="00BF0D06">
      <w:pPr>
        <w:shd w:val="clear" w:color="auto" w:fill="FFFFFF"/>
        <w:spacing w:line="360" w:lineRule="atLeast"/>
        <w:jc w:val="both"/>
        <w:textAlignment w:val="baseline"/>
        <w:rPr>
          <w:rFonts w:ascii="inherit" w:hAnsi="inherit" w:cs="Arial"/>
          <w:color w:val="666666"/>
        </w:rPr>
      </w:pPr>
      <w:r w:rsidRPr="00BF0D06">
        <w:rPr>
          <w:rFonts w:ascii="inherit" w:hAnsi="inherit" w:cs="Arial"/>
          <w:color w:val="666666"/>
        </w:rPr>
        <w:t>Стоит отметить, что указанные нормы Кодекса вступают в силу с 1 июля 2017 года.</w:t>
      </w:r>
    </w:p>
    <w:p w:rsidR="00BF0D06" w:rsidRPr="00BF0D06" w:rsidRDefault="00BF0D06" w:rsidP="00BF0D06">
      <w:pPr>
        <w:shd w:val="clear" w:color="auto" w:fill="FFFFFF"/>
        <w:spacing w:line="360" w:lineRule="atLeast"/>
        <w:jc w:val="both"/>
        <w:textAlignment w:val="baseline"/>
        <w:rPr>
          <w:rFonts w:ascii="inherit" w:hAnsi="inherit" w:cs="Arial"/>
          <w:color w:val="666666"/>
        </w:rPr>
      </w:pPr>
      <w:r w:rsidRPr="00BF0D06">
        <w:rPr>
          <w:rFonts w:ascii="inherit" w:hAnsi="inherit" w:cs="Arial"/>
          <w:color w:val="666666"/>
        </w:rPr>
        <w:t xml:space="preserve">Кроме того, следует обратить внимание, что в соответствии с пунктом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года </w:t>
      </w:r>
      <w:r>
        <w:rPr>
          <w:rFonts w:ascii="inherit" w:hAnsi="inherit" w:cs="Arial"/>
          <w:color w:val="666666"/>
        </w:rPr>
        <w:t xml:space="preserve"> </w:t>
      </w:r>
      <w:r>
        <w:rPr>
          <w:rFonts w:ascii="Times New Roman" w:hAnsi="Times New Roman" w:cs="Times New Roman"/>
          <w:color w:val="666666"/>
        </w:rPr>
        <w:t>№</w:t>
      </w:r>
      <w:r>
        <w:rPr>
          <w:rFonts w:ascii="inherit" w:hAnsi="inherit" w:cs="Arial"/>
          <w:color w:val="666666"/>
        </w:rPr>
        <w:t>1009</w:t>
      </w:r>
      <w:r>
        <w:rPr>
          <w:rFonts w:ascii="Times New Roman" w:hAnsi="Times New Roman" w:cs="Times New Roman"/>
          <w:color w:val="666666"/>
        </w:rPr>
        <w:t>,</w:t>
      </w:r>
      <w:r w:rsidRPr="00BF0D06">
        <w:rPr>
          <w:rFonts w:ascii="inherit" w:hAnsi="inherit" w:cs="Arial"/>
          <w:color w:val="666666"/>
        </w:rPr>
        <w:t xml:space="preserve"> письма федеральных органов исполнительной власти не являются нормативными правовыми актами.</w:t>
      </w:r>
    </w:p>
    <w:p w:rsidR="00BF0D06" w:rsidRPr="00BF0D06" w:rsidRDefault="00BF0D06" w:rsidP="00BF0D06">
      <w:pPr>
        <w:shd w:val="clear" w:color="auto" w:fill="FFFFFF"/>
        <w:spacing w:line="360" w:lineRule="atLeast"/>
        <w:jc w:val="both"/>
        <w:textAlignment w:val="baseline"/>
        <w:rPr>
          <w:rFonts w:ascii="inherit" w:hAnsi="inherit" w:cs="Arial"/>
          <w:color w:val="666666"/>
        </w:rPr>
      </w:pPr>
      <w:r w:rsidRPr="00BF0D06">
        <w:rPr>
          <w:rFonts w:ascii="inherit" w:hAnsi="inherit" w:cs="Arial"/>
          <w:color w:val="666666"/>
        </w:rPr>
        <w:t>Таким образом, следует учитывать, что письма Минстроя России и его структурных подразделений, в которых разъясняются вопросы применения нормативных правовых актов, не содержат правовых норм, не направлены на установление, изменение или отмену правовых норм,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w:t>
      </w:r>
    </w:p>
    <w:p w:rsidR="00BF0D06" w:rsidRPr="00BF0D06" w:rsidRDefault="00BF0D06" w:rsidP="00BF0D06">
      <w:pPr>
        <w:shd w:val="clear" w:color="auto" w:fill="FFFFFF"/>
        <w:spacing w:line="360" w:lineRule="atLeast"/>
        <w:jc w:val="right"/>
        <w:textAlignment w:val="baseline"/>
        <w:rPr>
          <w:rFonts w:ascii="inherit" w:hAnsi="inherit" w:cs="Arial"/>
          <w:color w:val="666666"/>
        </w:rPr>
      </w:pPr>
      <w:r w:rsidRPr="00BF0D06">
        <w:rPr>
          <w:rFonts w:ascii="inherit" w:hAnsi="inherit" w:cs="Arial"/>
          <w:color w:val="666666"/>
        </w:rPr>
        <w:t>Заместитель директора</w:t>
      </w:r>
    </w:p>
    <w:p w:rsidR="00BF0D06" w:rsidRPr="00BF0D06" w:rsidRDefault="00BF0D06" w:rsidP="00BF0D06">
      <w:pPr>
        <w:shd w:val="clear" w:color="auto" w:fill="FFFFFF"/>
        <w:spacing w:line="360" w:lineRule="atLeast"/>
        <w:jc w:val="right"/>
        <w:textAlignment w:val="baseline"/>
        <w:rPr>
          <w:rFonts w:ascii="inherit" w:hAnsi="inherit" w:cs="Arial"/>
          <w:color w:val="666666"/>
        </w:rPr>
      </w:pPr>
      <w:r w:rsidRPr="00BF0D06">
        <w:rPr>
          <w:rFonts w:ascii="inherit" w:hAnsi="inherit" w:cs="Arial"/>
          <w:color w:val="666666"/>
        </w:rPr>
        <w:t>Правового департамента</w:t>
      </w:r>
    </w:p>
    <w:p w:rsidR="0001293D" w:rsidRPr="00BF0D06" w:rsidRDefault="00BF0D06" w:rsidP="00BF0D06">
      <w:pPr>
        <w:shd w:val="clear" w:color="auto" w:fill="FFFFFF"/>
        <w:spacing w:line="360" w:lineRule="atLeast"/>
        <w:jc w:val="right"/>
        <w:textAlignment w:val="baseline"/>
        <w:rPr>
          <w:rFonts w:ascii="inherit" w:hAnsi="inherit" w:cs="Arial"/>
          <w:color w:val="666666"/>
        </w:rPr>
      </w:pPr>
      <w:r w:rsidRPr="00BF0D06">
        <w:rPr>
          <w:rFonts w:ascii="inherit" w:hAnsi="inherit" w:cs="Arial"/>
          <w:color w:val="666666"/>
        </w:rPr>
        <w:t>С.В.МОЧАЛОВА</w:t>
      </w:r>
    </w:p>
    <w:sectPr w:rsidR="0001293D" w:rsidRPr="00BF0D06" w:rsidSect="003550B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80B50"/>
    <w:multiLevelType w:val="multilevel"/>
    <w:tmpl w:val="4596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06"/>
    <w:rsid w:val="0001293D"/>
    <w:rsid w:val="003550BD"/>
    <w:rsid w:val="00BF0D0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9431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F0D06"/>
    <w:pPr>
      <w:spacing w:before="100" w:beforeAutospacing="1" w:after="100" w:afterAutospacing="1"/>
    </w:pPr>
    <w:rPr>
      <w:rFonts w:ascii="Times" w:hAnsi="Times"/>
      <w:sz w:val="20"/>
      <w:szCs w:val="20"/>
    </w:rPr>
  </w:style>
  <w:style w:type="paragraph" w:customStyle="1" w:styleId="pj">
    <w:name w:val="pj"/>
    <w:basedOn w:val="a"/>
    <w:rsid w:val="00BF0D06"/>
    <w:pPr>
      <w:spacing w:before="100" w:beforeAutospacing="1" w:after="100" w:afterAutospacing="1"/>
    </w:pPr>
    <w:rPr>
      <w:rFonts w:ascii="Times" w:hAnsi="Times"/>
      <w:sz w:val="20"/>
      <w:szCs w:val="20"/>
    </w:rPr>
  </w:style>
  <w:style w:type="character" w:customStyle="1" w:styleId="apple-converted-space">
    <w:name w:val="apple-converted-space"/>
    <w:basedOn w:val="a0"/>
    <w:rsid w:val="00BF0D06"/>
  </w:style>
  <w:style w:type="character" w:styleId="a3">
    <w:name w:val="Hyperlink"/>
    <w:basedOn w:val="a0"/>
    <w:uiPriority w:val="99"/>
    <w:semiHidden/>
    <w:unhideWhenUsed/>
    <w:rsid w:val="00BF0D06"/>
    <w:rPr>
      <w:color w:val="0000FF"/>
      <w:u w:val="single"/>
    </w:rPr>
  </w:style>
  <w:style w:type="paragraph" w:customStyle="1" w:styleId="pr">
    <w:name w:val="pr"/>
    <w:basedOn w:val="a"/>
    <w:rsid w:val="00BF0D06"/>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F0D06"/>
    <w:pPr>
      <w:spacing w:before="100" w:beforeAutospacing="1" w:after="100" w:afterAutospacing="1"/>
    </w:pPr>
    <w:rPr>
      <w:rFonts w:ascii="Times" w:hAnsi="Times"/>
      <w:sz w:val="20"/>
      <w:szCs w:val="20"/>
    </w:rPr>
  </w:style>
  <w:style w:type="paragraph" w:customStyle="1" w:styleId="pj">
    <w:name w:val="pj"/>
    <w:basedOn w:val="a"/>
    <w:rsid w:val="00BF0D06"/>
    <w:pPr>
      <w:spacing w:before="100" w:beforeAutospacing="1" w:after="100" w:afterAutospacing="1"/>
    </w:pPr>
    <w:rPr>
      <w:rFonts w:ascii="Times" w:hAnsi="Times"/>
      <w:sz w:val="20"/>
      <w:szCs w:val="20"/>
    </w:rPr>
  </w:style>
  <w:style w:type="character" w:customStyle="1" w:styleId="apple-converted-space">
    <w:name w:val="apple-converted-space"/>
    <w:basedOn w:val="a0"/>
    <w:rsid w:val="00BF0D06"/>
  </w:style>
  <w:style w:type="character" w:styleId="a3">
    <w:name w:val="Hyperlink"/>
    <w:basedOn w:val="a0"/>
    <w:uiPriority w:val="99"/>
    <w:semiHidden/>
    <w:unhideWhenUsed/>
    <w:rsid w:val="00BF0D06"/>
    <w:rPr>
      <w:color w:val="0000FF"/>
      <w:u w:val="single"/>
    </w:rPr>
  </w:style>
  <w:style w:type="paragraph" w:customStyle="1" w:styleId="pr">
    <w:name w:val="pr"/>
    <w:basedOn w:val="a"/>
    <w:rsid w:val="00BF0D06"/>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23656">
      <w:bodyDiv w:val="1"/>
      <w:marLeft w:val="0"/>
      <w:marRight w:val="0"/>
      <w:marTop w:val="0"/>
      <w:marBottom w:val="0"/>
      <w:divBdr>
        <w:top w:val="none" w:sz="0" w:space="0" w:color="auto"/>
        <w:left w:val="none" w:sz="0" w:space="0" w:color="auto"/>
        <w:bottom w:val="none" w:sz="0" w:space="0" w:color="auto"/>
        <w:right w:val="none" w:sz="0" w:space="0" w:color="auto"/>
      </w:divBdr>
      <w:divsChild>
        <w:div w:id="1162160536">
          <w:marLeft w:val="0"/>
          <w:marRight w:val="0"/>
          <w:marTop w:val="0"/>
          <w:marBottom w:val="0"/>
          <w:divBdr>
            <w:top w:val="none" w:sz="0" w:space="0" w:color="auto"/>
            <w:left w:val="none" w:sz="0" w:space="0" w:color="auto"/>
            <w:bottom w:val="none" w:sz="0" w:space="0" w:color="auto"/>
            <w:right w:val="none" w:sz="0" w:space="0" w:color="auto"/>
          </w:divBdr>
          <w:divsChild>
            <w:div w:id="1895922078">
              <w:marLeft w:val="0"/>
              <w:marRight w:val="0"/>
              <w:marTop w:val="0"/>
              <w:marBottom w:val="0"/>
              <w:divBdr>
                <w:top w:val="none" w:sz="0" w:space="0" w:color="auto"/>
                <w:left w:val="none" w:sz="0" w:space="0" w:color="auto"/>
                <w:bottom w:val="none" w:sz="0" w:space="0" w:color="auto"/>
                <w:right w:val="none" w:sz="0" w:space="0" w:color="auto"/>
              </w:divBdr>
              <w:divsChild>
                <w:div w:id="1610769912">
                  <w:marLeft w:val="0"/>
                  <w:marRight w:val="0"/>
                  <w:marTop w:val="0"/>
                  <w:marBottom w:val="0"/>
                  <w:divBdr>
                    <w:top w:val="none" w:sz="0" w:space="0" w:color="auto"/>
                    <w:left w:val="none" w:sz="0" w:space="0" w:color="auto"/>
                    <w:bottom w:val="none" w:sz="0" w:space="0" w:color="auto"/>
                    <w:right w:val="none" w:sz="0" w:space="0" w:color="auto"/>
                  </w:divBdr>
                  <w:divsChild>
                    <w:div w:id="2029748132">
                      <w:marLeft w:val="0"/>
                      <w:marRight w:val="0"/>
                      <w:marTop w:val="0"/>
                      <w:marBottom w:val="0"/>
                      <w:divBdr>
                        <w:top w:val="none" w:sz="0" w:space="0" w:color="auto"/>
                        <w:left w:val="none" w:sz="0" w:space="0" w:color="auto"/>
                        <w:bottom w:val="none" w:sz="0" w:space="0" w:color="auto"/>
                        <w:right w:val="none" w:sz="0" w:space="0" w:color="auto"/>
                      </w:divBdr>
                      <w:divsChild>
                        <w:div w:id="2397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7160">
          <w:marLeft w:val="0"/>
          <w:marRight w:val="0"/>
          <w:marTop w:val="0"/>
          <w:marBottom w:val="0"/>
          <w:divBdr>
            <w:top w:val="none" w:sz="0" w:space="0" w:color="auto"/>
            <w:left w:val="none" w:sz="0" w:space="0" w:color="auto"/>
            <w:bottom w:val="none" w:sz="0" w:space="0" w:color="auto"/>
            <w:right w:val="none" w:sz="0" w:space="0" w:color="auto"/>
          </w:divBdr>
          <w:divsChild>
            <w:div w:id="411850591">
              <w:marLeft w:val="0"/>
              <w:marRight w:val="0"/>
              <w:marTop w:val="0"/>
              <w:marBottom w:val="0"/>
              <w:divBdr>
                <w:top w:val="none" w:sz="0" w:space="0" w:color="auto"/>
                <w:left w:val="none" w:sz="0" w:space="0" w:color="auto"/>
                <w:bottom w:val="none" w:sz="0" w:space="0" w:color="auto"/>
                <w:right w:val="none" w:sz="0" w:space="0" w:color="auto"/>
              </w:divBdr>
              <w:divsChild>
                <w:div w:id="20822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674</Words>
  <Characters>3847</Characters>
  <Application>Microsoft Macintosh Word</Application>
  <DocSecurity>0</DocSecurity>
  <Lines>32</Lines>
  <Paragraphs>9</Paragraphs>
  <ScaleCrop>false</ScaleCrop>
  <Company>ООО "Юридическая фирма "Партнер"</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Голякова</dc:creator>
  <cp:keywords/>
  <dc:description/>
  <cp:lastModifiedBy>Мария Голякова</cp:lastModifiedBy>
  <cp:revision>1</cp:revision>
  <dcterms:created xsi:type="dcterms:W3CDTF">2017-06-14T13:54:00Z</dcterms:created>
  <dcterms:modified xsi:type="dcterms:W3CDTF">2017-06-14T13:57:00Z</dcterms:modified>
</cp:coreProperties>
</file>